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35"/>
        <w:tblW w:w="0" w:type="auto"/>
        <w:tblLayout w:type="fixed"/>
        <w:tblLook w:val="0000"/>
      </w:tblPr>
      <w:tblGrid>
        <w:gridCol w:w="7352"/>
        <w:gridCol w:w="1903"/>
        <w:gridCol w:w="4567"/>
      </w:tblGrid>
      <w:tr w:rsidR="00163581" w:rsidTr="00163581">
        <w:trPr>
          <w:trHeight w:val="1388"/>
        </w:trPr>
        <w:tc>
          <w:tcPr>
            <w:tcW w:w="7352" w:type="dxa"/>
            <w:tcBorders>
              <w:bottom w:val="thickThinSmallGap" w:sz="24" w:space="0" w:color="008000"/>
            </w:tcBorders>
            <w:shd w:val="clear" w:color="auto" w:fill="auto"/>
          </w:tcPr>
          <w:p w:rsidR="007B4B0D" w:rsidRDefault="007B4B0D" w:rsidP="001635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République Algérienne Démocratique et populaire</w:t>
            </w:r>
          </w:p>
          <w:p w:rsidR="007B4B0D" w:rsidRDefault="007B4B0D" w:rsidP="0016358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Ministère de l’Enseignement Supérieur et de la Recherche Scientifique</w:t>
            </w:r>
          </w:p>
          <w:p w:rsidR="007B4B0D" w:rsidRDefault="007B4B0D" w:rsidP="0016358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Université 08 mai 1945 GUELMA</w:t>
            </w:r>
          </w:p>
          <w:p w:rsidR="007B4B0D" w:rsidRDefault="007B4B0D" w:rsidP="0016358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Faculté des Sciences et de la Technologie</w:t>
            </w:r>
          </w:p>
          <w:p w:rsidR="007B4B0D" w:rsidRPr="00163581" w:rsidRDefault="007B4B0D" w:rsidP="00163581">
            <w:pPr>
              <w:spacing w:before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Département de Génie Mécanique</w:t>
            </w:r>
          </w:p>
        </w:tc>
        <w:tc>
          <w:tcPr>
            <w:tcW w:w="1903" w:type="dxa"/>
            <w:tcBorders>
              <w:bottom w:val="thickThinSmallGap" w:sz="24" w:space="0" w:color="008000"/>
            </w:tcBorders>
            <w:shd w:val="clear" w:color="auto" w:fill="auto"/>
          </w:tcPr>
          <w:p w:rsidR="007B4B0D" w:rsidRDefault="007B4B0D" w:rsidP="00163581">
            <w:pPr>
              <w:snapToGrid w:val="0"/>
              <w:rPr>
                <w:rFonts w:ascii="Arial" w:hAnsi="Arial" w:cs="Arial"/>
                <w:b/>
                <w:bCs/>
                <w:szCs w:val="28"/>
                <w:rtl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38735</wp:posOffset>
                  </wp:positionV>
                  <wp:extent cx="942975" cy="906145"/>
                  <wp:effectExtent l="1905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91" t="-407" r="-391" b="-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6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4B0D" w:rsidRDefault="007B4B0D" w:rsidP="00163581">
            <w:pPr>
              <w:rPr>
                <w:rFonts w:ascii="Arial" w:hAnsi="Arial" w:cs="Arial"/>
                <w:b/>
                <w:bCs/>
                <w:szCs w:val="28"/>
                <w:rtl/>
                <w:lang w:eastAsia="fr-FR"/>
              </w:rPr>
            </w:pPr>
          </w:p>
        </w:tc>
        <w:tc>
          <w:tcPr>
            <w:tcW w:w="4567" w:type="dxa"/>
            <w:tcBorders>
              <w:bottom w:val="thickThinSmallGap" w:sz="24" w:space="0" w:color="008000"/>
            </w:tcBorders>
            <w:shd w:val="clear" w:color="auto" w:fill="auto"/>
          </w:tcPr>
          <w:p w:rsidR="007B4B0D" w:rsidRDefault="007B4B0D" w:rsidP="00163581">
            <w:pPr>
              <w:pStyle w:val="Titre8"/>
              <w:spacing w:before="0" w:after="120"/>
              <w:jc w:val="right"/>
              <w:rPr>
                <w:b/>
                <w:bCs/>
                <w:i w:val="0"/>
                <w:iCs w:val="0"/>
                <w:rtl/>
              </w:rPr>
            </w:pPr>
            <w:r>
              <w:rPr>
                <w:b/>
                <w:bCs/>
                <w:i w:val="0"/>
                <w:iCs w:val="0"/>
                <w:rtl/>
              </w:rPr>
              <w:t>الجمهورية الجزائرية الديمقراطية الشعبية</w:t>
            </w:r>
          </w:p>
          <w:p w:rsidR="007B4B0D" w:rsidRDefault="007B4B0D" w:rsidP="00163581">
            <w:pPr>
              <w:pStyle w:val="Titre8"/>
              <w:spacing w:before="0" w:after="12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i w:val="0"/>
                <w:iCs w:val="0"/>
                <w:rtl/>
              </w:rPr>
              <w:t>وزارة التعليم العالي والبحث العلمي</w:t>
            </w:r>
          </w:p>
          <w:p w:rsidR="007B4B0D" w:rsidRDefault="007B4B0D" w:rsidP="00163581">
            <w:pPr>
              <w:spacing w:after="12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جـامعـة 8 ماي 1945 قالمـة</w:t>
            </w:r>
          </w:p>
          <w:p w:rsidR="007B4B0D" w:rsidRDefault="007B4B0D" w:rsidP="00163581">
            <w:pPr>
              <w:spacing w:after="120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كلية العلوم والتكنولوجيا</w:t>
            </w:r>
          </w:p>
          <w:p w:rsidR="007B4B0D" w:rsidRDefault="007B4B0D" w:rsidP="00163581">
            <w:pPr>
              <w:spacing w:after="120"/>
              <w:jc w:val="right"/>
            </w:pPr>
            <w:r>
              <w:rPr>
                <w:b/>
                <w:bCs/>
                <w:rtl/>
              </w:rPr>
              <w:t>قسم الهندسة الميكانيك</w:t>
            </w:r>
            <w:r>
              <w:rPr>
                <w:b/>
                <w:bCs/>
                <w:rtl/>
                <w:lang w:bidi="ar-DZ"/>
              </w:rPr>
              <w:t>ية</w:t>
            </w:r>
          </w:p>
        </w:tc>
      </w:tr>
    </w:tbl>
    <w:p w:rsidR="00163581" w:rsidRDefault="007B4B0D" w:rsidP="007B4B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163581" w:rsidRDefault="00163581" w:rsidP="007B4B0D">
      <w:pPr>
        <w:rPr>
          <w:b/>
          <w:bCs/>
          <w:sz w:val="28"/>
          <w:szCs w:val="28"/>
        </w:rPr>
      </w:pPr>
    </w:p>
    <w:p w:rsidR="00163581" w:rsidRDefault="00163581" w:rsidP="007B4B0D">
      <w:pPr>
        <w:rPr>
          <w:b/>
          <w:bCs/>
          <w:sz w:val="28"/>
          <w:szCs w:val="28"/>
        </w:rPr>
      </w:pPr>
    </w:p>
    <w:p w:rsidR="00163581" w:rsidRDefault="00163581" w:rsidP="007B4B0D">
      <w:pPr>
        <w:rPr>
          <w:b/>
          <w:bCs/>
          <w:sz w:val="28"/>
          <w:szCs w:val="28"/>
        </w:rPr>
      </w:pPr>
    </w:p>
    <w:p w:rsidR="00163581" w:rsidRDefault="00163581" w:rsidP="007B4B0D">
      <w:pPr>
        <w:rPr>
          <w:b/>
          <w:bCs/>
          <w:sz w:val="28"/>
          <w:szCs w:val="28"/>
        </w:rPr>
      </w:pPr>
    </w:p>
    <w:p w:rsidR="007B4B0D" w:rsidRPr="005F0795" w:rsidRDefault="007B4B0D" w:rsidP="00393DC4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Emploi du temps de la 1</w:t>
      </w:r>
      <w:r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Année Master Construction    2024 - 2025</w:t>
      </w:r>
      <w:r>
        <w:rPr>
          <w:b/>
          <w:bCs/>
          <w:sz w:val="28"/>
          <w:szCs w:val="28"/>
        </w:rPr>
        <w:tab/>
        <w:t xml:space="preserve">  *(S2)*</w:t>
      </w:r>
      <w:r>
        <w:rPr>
          <w:b/>
          <w:bCs/>
          <w:sz w:val="28"/>
          <w:szCs w:val="28"/>
        </w:rPr>
        <w:tab/>
        <w:t xml:space="preserve">Salle </w:t>
      </w:r>
      <w:r w:rsidR="00393DC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L</w:t>
      </w:r>
      <w:r w:rsidR="008C17C7">
        <w:rPr>
          <w:b/>
          <w:bCs/>
          <w:sz w:val="28"/>
          <w:szCs w:val="28"/>
        </w:rPr>
        <w:t xml:space="preserve"> 3.6</w:t>
      </w:r>
    </w:p>
    <w:tbl>
      <w:tblPr>
        <w:tblpPr w:leftFromText="141" w:rightFromText="141" w:vertAnchor="page" w:horzAnchor="margin" w:tblpY="3481"/>
        <w:tblW w:w="0" w:type="auto"/>
        <w:tblLayout w:type="fixed"/>
        <w:tblLook w:val="0000"/>
      </w:tblPr>
      <w:tblGrid>
        <w:gridCol w:w="1526"/>
        <w:gridCol w:w="2268"/>
        <w:gridCol w:w="2693"/>
        <w:gridCol w:w="1985"/>
        <w:gridCol w:w="1701"/>
        <w:gridCol w:w="2130"/>
        <w:gridCol w:w="1694"/>
      </w:tblGrid>
      <w:tr w:rsidR="00163581" w:rsidRPr="00163581" w:rsidTr="00A9314D">
        <w:trPr>
          <w:trHeight w:val="381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A9314D">
            <w:pPr>
              <w:tabs>
                <w:tab w:val="left" w:pos="1140"/>
              </w:tabs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8h - 9h 30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9h 30 - 11h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11h - 12h 30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12h 30-14h00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14h - 15h 30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15h 30 – 17h</w:t>
            </w:r>
          </w:p>
        </w:tc>
      </w:tr>
      <w:tr w:rsidR="00BF2E1A" w:rsidRPr="00163581" w:rsidTr="00A9314D">
        <w:trPr>
          <w:trHeight w:val="1362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40DD5" w:rsidRPr="00163581" w:rsidRDefault="00D40DD5" w:rsidP="00D40DD5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Cours</w:t>
            </w:r>
          </w:p>
          <w:p w:rsidR="00D40DD5" w:rsidRPr="00163581" w:rsidRDefault="00D40DD5" w:rsidP="00D40DD5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Conception des systèmes mécanique</w:t>
            </w:r>
          </w:p>
          <w:p w:rsidR="00BF2E1A" w:rsidRPr="00163581" w:rsidRDefault="00D40DD5" w:rsidP="00D40DD5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Mr.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Elaggoune 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40DD5" w:rsidRPr="00163581" w:rsidRDefault="00D40DD5" w:rsidP="00D40DD5">
            <w:pPr>
              <w:jc w:val="center"/>
              <w:rPr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D40DD5" w:rsidRPr="00163581" w:rsidRDefault="00D40DD5" w:rsidP="00D40DD5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Systèmes mécanique articulés et robotique</w:t>
            </w:r>
          </w:p>
          <w:p w:rsidR="00BF2E1A" w:rsidRPr="00163581" w:rsidRDefault="00D40DD5" w:rsidP="00D40DD5">
            <w:pPr>
              <w:jc w:val="center"/>
              <w:rPr>
                <w:b/>
                <w:bCs/>
              </w:rPr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Pr. Djebala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2E1A"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7C73D8" w:rsidRDefault="007C73D8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BF2E1A" w:rsidRPr="00163581" w:rsidRDefault="00BF2E1A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BF2E1A" w:rsidRPr="00163581" w:rsidRDefault="00BF2E1A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Tribologie</w:t>
            </w:r>
          </w:p>
          <w:p w:rsidR="00BF2E1A" w:rsidRPr="00163581" w:rsidRDefault="00BF2E1A" w:rsidP="00A9314D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Lahmar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D40DD5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TD</w:t>
            </w:r>
          </w:p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Méthode des éléments finis</w:t>
            </w:r>
          </w:p>
          <w:p w:rsidR="00BF2E1A" w:rsidRPr="00163581" w:rsidRDefault="00393DC4" w:rsidP="00393DC4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Lahmar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F2E1A" w:rsidRPr="00163581" w:rsidRDefault="00BF2E1A" w:rsidP="00163581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393DC4" w:rsidRPr="00163581" w:rsidTr="00393DC4">
        <w:trPr>
          <w:trHeight w:val="765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21A5" w:rsidRPr="00C9365F" w:rsidRDefault="003921A5" w:rsidP="00C9365F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3921A5" w:rsidRPr="00163581" w:rsidRDefault="003921A5" w:rsidP="003921A5">
            <w:pPr>
              <w:jc w:val="center"/>
              <w:rPr>
                <w:rFonts w:eastAsia="Calibri"/>
                <w:shd w:val="clear" w:color="auto" w:fill="FFFFFF"/>
                <w:lang w:val="fr-LU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 xml:space="preserve">CFAO  </w:t>
            </w:r>
          </w:p>
          <w:p w:rsidR="00393DC4" w:rsidRPr="00163581" w:rsidRDefault="003921A5" w:rsidP="003921A5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>Pr. Djamaa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93DC4"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Méthode des éléments finis</w:t>
            </w:r>
          </w:p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Lahmar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Théorie de coupe</w:t>
            </w:r>
          </w:p>
          <w:p w:rsidR="00393DC4" w:rsidRPr="00163581" w:rsidRDefault="00EF189E" w:rsidP="00EF189E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Ya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lese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EF189E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TD</w:t>
            </w:r>
          </w:p>
          <w:p w:rsidR="00393DC4" w:rsidRPr="00163581" w:rsidRDefault="00393DC4" w:rsidP="00393DC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Dynamique des structures avancée</w:t>
            </w:r>
          </w:p>
          <w:p w:rsidR="00393DC4" w:rsidRPr="00163581" w:rsidRDefault="00393DC4" w:rsidP="00393DC4">
            <w:pPr>
              <w:jc w:val="center"/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Dr. Boucherit</w:t>
            </w:r>
            <w:r w:rsid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S.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393DC4">
            <w:pPr>
              <w:jc w:val="center"/>
            </w:pPr>
          </w:p>
        </w:tc>
      </w:tr>
      <w:tr w:rsidR="00393DC4" w:rsidRPr="00163581" w:rsidTr="00393DC4">
        <w:trPr>
          <w:trHeight w:val="1245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17C7" w:rsidRPr="00163581" w:rsidRDefault="008C17C7" w:rsidP="008C17C7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TD</w:t>
            </w:r>
          </w:p>
          <w:p w:rsidR="008C17C7" w:rsidRPr="00163581" w:rsidRDefault="008C17C7" w:rsidP="008C17C7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Systèmes mécanique articulés et robotique</w:t>
            </w:r>
          </w:p>
          <w:p w:rsidR="00393DC4" w:rsidRPr="00163581" w:rsidRDefault="008C17C7" w:rsidP="008C17C7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Djebala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393DC4" w:rsidRPr="00163581" w:rsidRDefault="00393DC4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Méthode des éléments finis</w:t>
            </w:r>
          </w:p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Lahmar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TD</w:t>
            </w:r>
          </w:p>
          <w:p w:rsidR="00EF189E" w:rsidRPr="00163581" w:rsidRDefault="00EF189E" w:rsidP="00EF189E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Conception des systèmes mécanique</w:t>
            </w:r>
          </w:p>
          <w:p w:rsidR="00393DC4" w:rsidRPr="00163581" w:rsidRDefault="00EF189E" w:rsidP="00EF189E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Mr. Elaggoune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DC4" w:rsidRDefault="00393DC4" w:rsidP="00163581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 xml:space="preserve">Cours </w:t>
            </w:r>
          </w:p>
          <w:p w:rsidR="00393DC4" w:rsidRPr="00163581" w:rsidRDefault="00393DC4" w:rsidP="00163581">
            <w:pPr>
              <w:jc w:val="center"/>
              <w:rPr>
                <w:shd w:val="clear" w:color="auto" w:fill="FFFFFF"/>
              </w:rPr>
            </w:pPr>
            <w:r w:rsidRPr="00163581">
              <w:rPr>
                <w:sz w:val="22"/>
                <w:szCs w:val="22"/>
                <w:shd w:val="clear" w:color="auto" w:fill="FFFFFF"/>
              </w:rPr>
              <w:t>Ethique, déontologie et propriété intellectuelle</w:t>
            </w:r>
          </w:p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  <w:r w:rsidRPr="00163581">
              <w:rPr>
                <w:b/>
                <w:bCs/>
                <w:sz w:val="22"/>
                <w:szCs w:val="22"/>
                <w:shd w:val="clear" w:color="auto" w:fill="FFFFFF"/>
              </w:rPr>
              <w:t>Pr. Badis Bendjmil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3DC4" w:rsidRPr="00163581" w:rsidRDefault="00393DC4" w:rsidP="00163581">
            <w:pPr>
              <w:jc w:val="center"/>
              <w:rPr>
                <w:b/>
                <w:bCs/>
              </w:rPr>
            </w:pPr>
          </w:p>
        </w:tc>
      </w:tr>
      <w:tr w:rsidR="00163581" w:rsidRPr="00EF189E" w:rsidTr="00393DC4">
        <w:trPr>
          <w:trHeight w:val="1109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Dynamique des structures avancée</w:t>
            </w:r>
          </w:p>
          <w:p w:rsidR="00163581" w:rsidRPr="00163581" w:rsidRDefault="00A9314D" w:rsidP="00A9314D">
            <w:pPr>
              <w:jc w:val="center"/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Dr. Boucherit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2E1A" w:rsidRDefault="00BF2E1A" w:rsidP="00BF2E1A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TP</w:t>
            </w: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(</w:t>
            </w:r>
            <w:r w:rsidRPr="00BF2E1A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>1h/semaine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)</w:t>
            </w:r>
          </w:p>
          <w:p w:rsidR="00163581" w:rsidRPr="00163581" w:rsidRDefault="00163581" w:rsidP="00163581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CFAO</w:t>
            </w:r>
          </w:p>
          <w:p w:rsidR="00163581" w:rsidRPr="00163581" w:rsidRDefault="00163581" w:rsidP="00163581">
            <w:pPr>
              <w:snapToGrid w:val="0"/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Pr. Djemaa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581" w:rsidRPr="00163581" w:rsidRDefault="00163581" w:rsidP="00A9314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163581">
            <w:pPr>
              <w:jc w:val="center"/>
              <w:rPr>
                <w:b/>
                <w:bCs/>
              </w:rPr>
            </w:pPr>
          </w:p>
        </w:tc>
        <w:tc>
          <w:tcPr>
            <w:tcW w:w="38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A9314D" w:rsidRDefault="00163581" w:rsidP="00163581">
            <w:pPr>
              <w:jc w:val="center"/>
              <w:rPr>
                <w:rFonts w:eastAsia="Calibri"/>
                <w:color w:val="000000"/>
                <w:shd w:val="clear" w:color="auto" w:fill="FFFFFF"/>
                <w:lang w:val="en-AU"/>
              </w:rPr>
            </w:pPr>
            <w:r w:rsidRPr="008C17C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314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en-AU"/>
              </w:rPr>
              <w:t>TP</w:t>
            </w:r>
          </w:p>
          <w:p w:rsidR="00163581" w:rsidRPr="00A9314D" w:rsidRDefault="00163581" w:rsidP="00163581">
            <w:pPr>
              <w:jc w:val="center"/>
              <w:rPr>
                <w:rFonts w:eastAsia="Calibri"/>
                <w:color w:val="000000"/>
                <w:shd w:val="clear" w:color="auto" w:fill="FFFFFF"/>
                <w:lang w:val="en-AU"/>
              </w:rPr>
            </w:pPr>
            <w:r w:rsidRPr="00A9314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en-AU"/>
              </w:rPr>
              <w:t>Optimisation</w:t>
            </w:r>
          </w:p>
          <w:p w:rsidR="00163581" w:rsidRPr="00A9314D" w:rsidRDefault="00163581" w:rsidP="00A9314D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  <w:lang w:val="en-AU"/>
              </w:rPr>
            </w:pPr>
            <w:r w:rsidRP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en-AU"/>
              </w:rPr>
              <w:t xml:space="preserve">Dr. Boucherit </w:t>
            </w:r>
            <w:r w:rsidR="00A9314D" w:rsidRPr="00A9314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en-AU"/>
              </w:rPr>
              <w:t>S.</w:t>
            </w:r>
          </w:p>
          <w:p w:rsidR="00163581" w:rsidRPr="00A9314D" w:rsidRDefault="00163581" w:rsidP="00163581">
            <w:pPr>
              <w:jc w:val="center"/>
              <w:rPr>
                <w:lang w:val="en-AU"/>
              </w:rPr>
            </w:pPr>
          </w:p>
        </w:tc>
      </w:tr>
      <w:tr w:rsidR="00163581" w:rsidRPr="00163581" w:rsidTr="00A9314D">
        <w:trPr>
          <w:trHeight w:val="933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3581" w:rsidRPr="00163581" w:rsidRDefault="00163581" w:rsidP="00163581">
            <w:pPr>
              <w:jc w:val="center"/>
            </w:pPr>
            <w:r w:rsidRPr="00163581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Cours</w:t>
            </w:r>
          </w:p>
          <w:p w:rsidR="00A9314D" w:rsidRPr="00163581" w:rsidRDefault="00A9314D" w:rsidP="00A9314D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63581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Optimisation</w:t>
            </w:r>
          </w:p>
          <w:p w:rsidR="00163581" w:rsidRPr="00163581" w:rsidRDefault="00A9314D" w:rsidP="00014A67">
            <w:pPr>
              <w:tabs>
                <w:tab w:val="left" w:pos="450"/>
              </w:tabs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Dr. Boucherit</w:t>
            </w:r>
            <w:r w:rsidR="00014A6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653DA" w:rsidRPr="00163581" w:rsidRDefault="00E653DA" w:rsidP="00E653DA">
            <w:pPr>
              <w:jc w:val="center"/>
              <w:rPr>
                <w:rFonts w:eastAsia="Calibri"/>
                <w:shd w:val="clear" w:color="auto" w:fill="FFFFFF"/>
                <w:lang w:val="fr-LU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TP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 xml:space="preserve"> (</w:t>
            </w:r>
            <w:r w:rsidRPr="00BF2E1A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>1h30min/se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)</w:t>
            </w:r>
          </w:p>
          <w:p w:rsidR="00E653DA" w:rsidRPr="00163581" w:rsidRDefault="00E653DA" w:rsidP="00E653DA">
            <w:pPr>
              <w:jc w:val="center"/>
              <w:rPr>
                <w:rFonts w:eastAsia="Calibri"/>
                <w:shd w:val="clear" w:color="auto" w:fill="FFFFFF"/>
                <w:lang w:val="fr-LU"/>
              </w:rPr>
            </w:pPr>
            <w:r w:rsidRPr="00163581">
              <w:rPr>
                <w:rFonts w:eastAsia="Calibri"/>
                <w:sz w:val="22"/>
                <w:szCs w:val="22"/>
                <w:shd w:val="clear" w:color="auto" w:fill="FFFFFF"/>
                <w:lang w:val="fr-LU"/>
              </w:rPr>
              <w:t>Éléments finis </w:t>
            </w:r>
          </w:p>
          <w:p w:rsidR="00163581" w:rsidRPr="00163581" w:rsidRDefault="00E653DA" w:rsidP="00E653DA">
            <w:pPr>
              <w:jc w:val="center"/>
              <w:rPr>
                <w:b/>
                <w:bCs/>
              </w:rPr>
            </w:pPr>
            <w:r w:rsidRPr="00163581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val="fr-LU"/>
              </w:rPr>
              <w:t xml:space="preserve"> Pr. </w:t>
            </w:r>
            <w:r w:rsidRPr="00163581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Bezazi</w:t>
            </w:r>
            <w:r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63581" w:rsidRPr="00163581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63581" w:rsidRPr="00163581" w:rsidRDefault="00163581" w:rsidP="00776B05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163581">
            <w:pPr>
              <w:jc w:val="center"/>
            </w:pPr>
          </w:p>
        </w:tc>
        <w:tc>
          <w:tcPr>
            <w:tcW w:w="38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63581" w:rsidRPr="00163581" w:rsidRDefault="00163581" w:rsidP="00163581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:rsidR="00E07B8C" w:rsidRDefault="00E07B8C"/>
    <w:sectPr w:rsidR="00E07B8C" w:rsidSect="007B4B0D">
      <w:pgSz w:w="16838" w:h="11906" w:orient="landscape"/>
      <w:pgMar w:top="1418" w:right="794" w:bottom="1418" w:left="1418" w:header="34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E9" w:rsidRDefault="003955E9" w:rsidP="00163581">
      <w:r>
        <w:separator/>
      </w:r>
    </w:p>
  </w:endnote>
  <w:endnote w:type="continuationSeparator" w:id="1">
    <w:p w:rsidR="003955E9" w:rsidRDefault="003955E9" w:rsidP="0016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E9" w:rsidRDefault="003955E9" w:rsidP="00163581">
      <w:r>
        <w:separator/>
      </w:r>
    </w:p>
  </w:footnote>
  <w:footnote w:type="continuationSeparator" w:id="1">
    <w:p w:rsidR="003955E9" w:rsidRDefault="003955E9" w:rsidP="00163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B0D"/>
    <w:rsid w:val="00014A67"/>
    <w:rsid w:val="000D088E"/>
    <w:rsid w:val="00112585"/>
    <w:rsid w:val="00163581"/>
    <w:rsid w:val="00271CF5"/>
    <w:rsid w:val="00277A8D"/>
    <w:rsid w:val="003513F0"/>
    <w:rsid w:val="003921A5"/>
    <w:rsid w:val="00393DC4"/>
    <w:rsid w:val="003955E9"/>
    <w:rsid w:val="003C3208"/>
    <w:rsid w:val="0044218B"/>
    <w:rsid w:val="004F40EA"/>
    <w:rsid w:val="00534248"/>
    <w:rsid w:val="005B47E4"/>
    <w:rsid w:val="00605449"/>
    <w:rsid w:val="006C6F6E"/>
    <w:rsid w:val="0071117C"/>
    <w:rsid w:val="00776B05"/>
    <w:rsid w:val="007B4B0D"/>
    <w:rsid w:val="007C73D8"/>
    <w:rsid w:val="007D4D6C"/>
    <w:rsid w:val="008B7A04"/>
    <w:rsid w:val="008C17C7"/>
    <w:rsid w:val="00944A71"/>
    <w:rsid w:val="00A564FC"/>
    <w:rsid w:val="00A9314D"/>
    <w:rsid w:val="00A961E7"/>
    <w:rsid w:val="00B473B7"/>
    <w:rsid w:val="00BF2E1A"/>
    <w:rsid w:val="00C042EC"/>
    <w:rsid w:val="00C9365F"/>
    <w:rsid w:val="00D40DD5"/>
    <w:rsid w:val="00D91222"/>
    <w:rsid w:val="00E07B8C"/>
    <w:rsid w:val="00E653DA"/>
    <w:rsid w:val="00EA4514"/>
    <w:rsid w:val="00EE3CAD"/>
    <w:rsid w:val="00EF189E"/>
    <w:rsid w:val="00F324AE"/>
    <w:rsid w:val="00FE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0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7B4B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7B4B0D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635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358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635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358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2025-02-18T11:00:00Z</dcterms:created>
  <dcterms:modified xsi:type="dcterms:W3CDTF">2025-02-18T11:00:00Z</dcterms:modified>
</cp:coreProperties>
</file>