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horzAnchor="margin" w:tblpXSpec="center" w:tblpY="1505"/>
        <w:tblW w:w="3775" w:type="dxa"/>
        <w:tblLook w:val="04A0"/>
      </w:tblPr>
      <w:tblGrid>
        <w:gridCol w:w="1709"/>
        <w:gridCol w:w="2066"/>
      </w:tblGrid>
      <w:tr w:rsidR="0049133F" w:rsidRPr="00831625" w:rsidTr="0049133F">
        <w:trPr>
          <w:trHeight w:val="300"/>
        </w:trPr>
        <w:tc>
          <w:tcPr>
            <w:tcW w:w="1709" w:type="dxa"/>
            <w:hideMark/>
          </w:tcPr>
          <w:p w:rsidR="0049133F" w:rsidRPr="00C142EC" w:rsidRDefault="0049133F" w:rsidP="0049133F">
            <w:proofErr w:type="spellStart"/>
            <w:r w:rsidRPr="00C142EC">
              <w:t>Matricule</w:t>
            </w:r>
            <w:proofErr w:type="spellEnd"/>
          </w:p>
        </w:tc>
        <w:tc>
          <w:tcPr>
            <w:tcW w:w="2066" w:type="dxa"/>
            <w:hideMark/>
          </w:tcPr>
          <w:p w:rsidR="0049133F" w:rsidRPr="00831625" w:rsidRDefault="0049133F" w:rsidP="0049133F">
            <w:pPr>
              <w:rPr>
                <w:lang w:val="fr-FR"/>
              </w:rPr>
            </w:pPr>
            <w:r w:rsidRPr="00831625">
              <w:rPr>
                <w:lang w:val="fr-FR"/>
              </w:rPr>
              <w:t>Note de l’examen avant consultation</w:t>
            </w:r>
          </w:p>
        </w:tc>
      </w:tr>
      <w:tr w:rsidR="0049133F" w:rsidRPr="00C142EC" w:rsidTr="0049133F">
        <w:trPr>
          <w:trHeight w:val="300"/>
        </w:trPr>
        <w:tc>
          <w:tcPr>
            <w:tcW w:w="1709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 w:rsidRPr="00C142EC">
              <w:t>191936035379</w:t>
            </w:r>
          </w:p>
        </w:tc>
        <w:tc>
          <w:tcPr>
            <w:tcW w:w="2066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>
              <w:t>05</w:t>
            </w:r>
            <w:r w:rsidRPr="00C142EC">
              <w:t>.5</w:t>
            </w:r>
            <w:r>
              <w:t>0</w:t>
            </w:r>
          </w:p>
        </w:tc>
      </w:tr>
      <w:tr w:rsidR="0049133F" w:rsidRPr="00C142EC" w:rsidTr="0049133F">
        <w:trPr>
          <w:trHeight w:val="300"/>
        </w:trPr>
        <w:tc>
          <w:tcPr>
            <w:tcW w:w="1709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 w:rsidRPr="00C142EC">
              <w:t>191936033468</w:t>
            </w:r>
          </w:p>
        </w:tc>
        <w:tc>
          <w:tcPr>
            <w:tcW w:w="2066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>
              <w:t>14.50</w:t>
            </w:r>
          </w:p>
        </w:tc>
      </w:tr>
      <w:tr w:rsidR="0049133F" w:rsidRPr="00C142EC" w:rsidTr="0049133F">
        <w:trPr>
          <w:trHeight w:val="300"/>
        </w:trPr>
        <w:tc>
          <w:tcPr>
            <w:tcW w:w="1709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 w:rsidRPr="00C142EC">
              <w:t>191936033444</w:t>
            </w:r>
          </w:p>
        </w:tc>
        <w:tc>
          <w:tcPr>
            <w:tcW w:w="2066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>
              <w:t>17</w:t>
            </w:r>
            <w:r w:rsidRPr="00C142EC">
              <w:t>.5</w:t>
            </w:r>
            <w:r>
              <w:t>0</w:t>
            </w:r>
          </w:p>
        </w:tc>
      </w:tr>
      <w:tr w:rsidR="0049133F" w:rsidRPr="00C142EC" w:rsidTr="0049133F">
        <w:trPr>
          <w:trHeight w:val="300"/>
        </w:trPr>
        <w:tc>
          <w:tcPr>
            <w:tcW w:w="1709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 w:rsidRPr="00C142EC">
              <w:t>191935002759</w:t>
            </w:r>
          </w:p>
        </w:tc>
        <w:tc>
          <w:tcPr>
            <w:tcW w:w="2066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>
              <w:t>03.00</w:t>
            </w:r>
          </w:p>
        </w:tc>
      </w:tr>
      <w:tr w:rsidR="0049133F" w:rsidRPr="00C142EC" w:rsidTr="0049133F">
        <w:trPr>
          <w:trHeight w:val="300"/>
        </w:trPr>
        <w:tc>
          <w:tcPr>
            <w:tcW w:w="1709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 w:rsidRPr="00C142EC">
              <w:t>191936041065</w:t>
            </w:r>
          </w:p>
        </w:tc>
        <w:tc>
          <w:tcPr>
            <w:tcW w:w="2066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>
              <w:t>13.00</w:t>
            </w:r>
          </w:p>
        </w:tc>
      </w:tr>
      <w:tr w:rsidR="0049133F" w:rsidRPr="00C142EC" w:rsidTr="0049133F">
        <w:trPr>
          <w:trHeight w:val="300"/>
        </w:trPr>
        <w:tc>
          <w:tcPr>
            <w:tcW w:w="1709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 w:rsidRPr="00C142EC">
              <w:t>191936034562</w:t>
            </w:r>
          </w:p>
        </w:tc>
        <w:tc>
          <w:tcPr>
            <w:tcW w:w="2066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>
              <w:t>07.50</w:t>
            </w:r>
          </w:p>
        </w:tc>
      </w:tr>
      <w:tr w:rsidR="0049133F" w:rsidRPr="00C142EC" w:rsidTr="0049133F">
        <w:trPr>
          <w:trHeight w:val="300"/>
        </w:trPr>
        <w:tc>
          <w:tcPr>
            <w:tcW w:w="1709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 w:rsidRPr="00C142EC">
              <w:t>181836041049</w:t>
            </w:r>
          </w:p>
        </w:tc>
        <w:tc>
          <w:tcPr>
            <w:tcW w:w="2066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>
              <w:t>11.75</w:t>
            </w:r>
          </w:p>
        </w:tc>
      </w:tr>
      <w:tr w:rsidR="0049133F" w:rsidRPr="00C142EC" w:rsidTr="0049133F">
        <w:trPr>
          <w:trHeight w:val="300"/>
        </w:trPr>
        <w:tc>
          <w:tcPr>
            <w:tcW w:w="1709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 w:rsidRPr="00C142EC">
              <w:t>191936034558</w:t>
            </w:r>
          </w:p>
        </w:tc>
        <w:tc>
          <w:tcPr>
            <w:tcW w:w="2066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>
              <w:t>08.50</w:t>
            </w:r>
          </w:p>
        </w:tc>
      </w:tr>
      <w:tr w:rsidR="0049133F" w:rsidRPr="00C142EC" w:rsidTr="0049133F">
        <w:trPr>
          <w:trHeight w:val="300"/>
        </w:trPr>
        <w:tc>
          <w:tcPr>
            <w:tcW w:w="1709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 w:rsidRPr="00C142EC">
              <w:t>191936033948</w:t>
            </w:r>
          </w:p>
        </w:tc>
        <w:tc>
          <w:tcPr>
            <w:tcW w:w="2066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>
              <w:t>12.25</w:t>
            </w:r>
          </w:p>
        </w:tc>
      </w:tr>
      <w:tr w:rsidR="0049133F" w:rsidRPr="00C142EC" w:rsidTr="0049133F">
        <w:trPr>
          <w:trHeight w:val="300"/>
        </w:trPr>
        <w:tc>
          <w:tcPr>
            <w:tcW w:w="1709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 w:rsidRPr="00C142EC">
              <w:t>191936033387</w:t>
            </w:r>
          </w:p>
        </w:tc>
        <w:tc>
          <w:tcPr>
            <w:tcW w:w="2066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>
              <w:t>10.50</w:t>
            </w:r>
          </w:p>
        </w:tc>
      </w:tr>
      <w:tr w:rsidR="0049133F" w:rsidRPr="00C142EC" w:rsidTr="0049133F">
        <w:trPr>
          <w:trHeight w:val="300"/>
        </w:trPr>
        <w:tc>
          <w:tcPr>
            <w:tcW w:w="1709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 w:rsidRPr="00C142EC">
              <w:t>191936035814</w:t>
            </w:r>
          </w:p>
        </w:tc>
        <w:tc>
          <w:tcPr>
            <w:tcW w:w="2066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>
              <w:t>08.00</w:t>
            </w:r>
          </w:p>
        </w:tc>
      </w:tr>
      <w:tr w:rsidR="0049133F" w:rsidRPr="00C142EC" w:rsidTr="0049133F">
        <w:trPr>
          <w:trHeight w:val="300"/>
        </w:trPr>
        <w:tc>
          <w:tcPr>
            <w:tcW w:w="1709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 w:rsidRPr="00C142EC">
              <w:t>191936033478</w:t>
            </w:r>
          </w:p>
        </w:tc>
        <w:tc>
          <w:tcPr>
            <w:tcW w:w="2066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>
              <w:t>11.75</w:t>
            </w:r>
          </w:p>
        </w:tc>
      </w:tr>
      <w:tr w:rsidR="0049133F" w:rsidRPr="00C142EC" w:rsidTr="0049133F">
        <w:trPr>
          <w:trHeight w:val="300"/>
        </w:trPr>
        <w:tc>
          <w:tcPr>
            <w:tcW w:w="1709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 w:rsidRPr="00C142EC">
              <w:t>191936038456</w:t>
            </w:r>
          </w:p>
        </w:tc>
        <w:tc>
          <w:tcPr>
            <w:tcW w:w="2066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>
              <w:t>18.00</w:t>
            </w:r>
          </w:p>
        </w:tc>
      </w:tr>
      <w:tr w:rsidR="0049133F" w:rsidRPr="00C142EC" w:rsidTr="0049133F">
        <w:trPr>
          <w:trHeight w:val="300"/>
        </w:trPr>
        <w:tc>
          <w:tcPr>
            <w:tcW w:w="1709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 w:rsidRPr="00C142EC">
              <w:t>181836037276</w:t>
            </w:r>
          </w:p>
        </w:tc>
        <w:tc>
          <w:tcPr>
            <w:tcW w:w="2066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>
              <w:t>0</w:t>
            </w:r>
            <w:r w:rsidRPr="00C142EC">
              <w:t>0.0</w:t>
            </w:r>
            <w:r>
              <w:t>0</w:t>
            </w:r>
          </w:p>
        </w:tc>
      </w:tr>
      <w:tr w:rsidR="0049133F" w:rsidRPr="00C142EC" w:rsidTr="0049133F">
        <w:trPr>
          <w:trHeight w:val="300"/>
        </w:trPr>
        <w:tc>
          <w:tcPr>
            <w:tcW w:w="1709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 w:rsidRPr="00C142EC">
              <w:t>191936037115</w:t>
            </w:r>
          </w:p>
        </w:tc>
        <w:tc>
          <w:tcPr>
            <w:tcW w:w="2066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>
              <w:t>18.00</w:t>
            </w:r>
          </w:p>
        </w:tc>
      </w:tr>
      <w:tr w:rsidR="0049133F" w:rsidRPr="00C142EC" w:rsidTr="0049133F">
        <w:trPr>
          <w:trHeight w:val="300"/>
        </w:trPr>
        <w:tc>
          <w:tcPr>
            <w:tcW w:w="1709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 w:rsidRPr="00C142EC">
              <w:t>191936036696</w:t>
            </w:r>
          </w:p>
        </w:tc>
        <w:tc>
          <w:tcPr>
            <w:tcW w:w="2066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>
              <w:t>10.50</w:t>
            </w:r>
          </w:p>
        </w:tc>
      </w:tr>
      <w:tr w:rsidR="0049133F" w:rsidRPr="00C142EC" w:rsidTr="0049133F">
        <w:trPr>
          <w:trHeight w:val="300"/>
        </w:trPr>
        <w:tc>
          <w:tcPr>
            <w:tcW w:w="1709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 w:rsidRPr="00C142EC">
              <w:t>191936035959</w:t>
            </w:r>
          </w:p>
        </w:tc>
        <w:tc>
          <w:tcPr>
            <w:tcW w:w="2066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>
              <w:t>12.00</w:t>
            </w:r>
          </w:p>
        </w:tc>
      </w:tr>
      <w:tr w:rsidR="0049133F" w:rsidRPr="00C142EC" w:rsidTr="0049133F">
        <w:trPr>
          <w:trHeight w:val="300"/>
        </w:trPr>
        <w:tc>
          <w:tcPr>
            <w:tcW w:w="1709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 w:rsidRPr="00C142EC">
              <w:t>2199645113</w:t>
            </w:r>
          </w:p>
        </w:tc>
        <w:tc>
          <w:tcPr>
            <w:tcW w:w="2066" w:type="dxa"/>
            <w:noWrap/>
            <w:hideMark/>
          </w:tcPr>
          <w:p w:rsidR="0049133F" w:rsidRPr="00C142EC" w:rsidRDefault="0049133F" w:rsidP="0049133F">
            <w:pPr>
              <w:jc w:val="center"/>
            </w:pPr>
            <w:r>
              <w:t>0</w:t>
            </w:r>
            <w:r w:rsidRPr="00C142EC">
              <w:t>0.0</w:t>
            </w:r>
            <w:r>
              <w:t>0</w:t>
            </w:r>
          </w:p>
        </w:tc>
      </w:tr>
    </w:tbl>
    <w:p w:rsidR="0049133F" w:rsidRDefault="0049133F" w:rsidP="0049133F">
      <w:pPr>
        <w:jc w:val="center"/>
        <w:rPr>
          <w:lang w:val="fr-FR"/>
        </w:rPr>
      </w:pPr>
      <w:r w:rsidRPr="00C142EC">
        <w:rPr>
          <w:lang w:val="fr-FR"/>
        </w:rPr>
        <w:t>BELGUIDOUM KARIMA/génie chimique/</w:t>
      </w:r>
      <w:r>
        <w:rPr>
          <w:lang w:val="fr-FR"/>
        </w:rPr>
        <w:t>Semestre 2/E/Opérations unitaires 2</w:t>
      </w:r>
      <w:bookmarkStart w:id="0" w:name="_GoBack"/>
      <w:bookmarkEnd w:id="0"/>
    </w:p>
    <w:sectPr w:rsidR="0049133F" w:rsidSect="009E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savePreviewPicture/>
  <w:compat/>
  <w:rsids>
    <w:rsidRoot w:val="0049133F"/>
    <w:rsid w:val="00287FF4"/>
    <w:rsid w:val="00337801"/>
    <w:rsid w:val="0049133F"/>
    <w:rsid w:val="009E3DEB"/>
    <w:rsid w:val="00EE1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1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</cp:lastModifiedBy>
  <cp:revision>2</cp:revision>
  <dcterms:created xsi:type="dcterms:W3CDTF">2023-05-25T07:52:00Z</dcterms:created>
  <dcterms:modified xsi:type="dcterms:W3CDTF">2023-05-25T07:52:00Z</dcterms:modified>
</cp:coreProperties>
</file>