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256"/>
        <w:gridCol w:w="2170"/>
        <w:gridCol w:w="600"/>
        <w:gridCol w:w="840"/>
        <w:gridCol w:w="1158"/>
        <w:gridCol w:w="1470"/>
        <w:gridCol w:w="880"/>
        <w:gridCol w:w="880"/>
        <w:gridCol w:w="146"/>
        <w:gridCol w:w="146"/>
      </w:tblGrid>
      <w:tr w:rsidR="00A31F14" w:rsidRPr="00A31F14" w:rsidTr="00A31F14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31F14" w:rsidRPr="00A31F14" w:rsidTr="00A31F1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74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027"/>
              <w:gridCol w:w="727"/>
              <w:gridCol w:w="998"/>
              <w:gridCol w:w="1815"/>
              <w:gridCol w:w="2001"/>
              <w:gridCol w:w="1055"/>
              <w:gridCol w:w="1055"/>
              <w:gridCol w:w="146"/>
              <w:gridCol w:w="146"/>
              <w:gridCol w:w="146"/>
            </w:tblGrid>
            <w:tr w:rsidR="00A31F14" w:rsidRPr="00A31F14" w:rsidTr="00A31F14">
              <w:trPr>
                <w:trHeight w:val="300"/>
              </w:trPr>
              <w:tc>
                <w:tcPr>
                  <w:tcW w:w="974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MAHMOUDI OURIDA/Génie des procédés/Semestre 5/Cinétique et catalyse homogène/Section_3L</w:t>
                  </w:r>
                </w:p>
              </w:tc>
            </w:tr>
            <w:tr w:rsidR="00A31F14" w:rsidRPr="00A31F14" w:rsidTr="00A31F14">
              <w:trPr>
                <w:trHeight w:val="30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A31F14">
                    <w:rPr>
                      <w:rFonts w:ascii="Arial" w:eastAsia="Times New Roman" w:hAnsi="Arial" w:cs="Arial"/>
                      <w:lang w:eastAsia="fr-FR"/>
                    </w:rPr>
                    <w:t>Matricule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A31F14">
                    <w:rPr>
                      <w:rFonts w:ascii="Arial" w:eastAsia="Times New Roman" w:hAnsi="Arial" w:cs="Arial"/>
                      <w:lang w:eastAsia="fr-FR"/>
                    </w:rPr>
                    <w:t>Note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A31F14">
                    <w:rPr>
                      <w:rFonts w:ascii="Arial" w:eastAsia="Times New Roman" w:hAnsi="Arial" w:cs="Arial"/>
                      <w:lang w:eastAsia="fr-FR"/>
                    </w:rPr>
                    <w:t>Absent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A31F14">
                    <w:rPr>
                      <w:rFonts w:ascii="Arial" w:eastAsia="Times New Roman" w:hAnsi="Arial" w:cs="Arial"/>
                      <w:lang w:eastAsia="fr-FR"/>
                    </w:rPr>
                    <w:t>Absence Justifiée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A31F14">
                    <w:rPr>
                      <w:rFonts w:ascii="Arial" w:eastAsia="Times New Roman" w:hAnsi="Arial" w:cs="Arial"/>
                      <w:lang w:eastAsia="fr-FR"/>
                    </w:rPr>
                    <w:t>Observation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A31F14">
                    <w:rPr>
                      <w:rFonts w:ascii="Arial" w:eastAsia="Times New Roman" w:hAnsi="Arial" w:cs="Arial"/>
                      <w:lang w:eastAsia="fr-FR"/>
                    </w:rPr>
                    <w:t>Section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A31F14">
                    <w:rPr>
                      <w:rFonts w:ascii="Arial" w:eastAsia="Times New Roman" w:hAnsi="Arial" w:cs="Arial"/>
                      <w:lang w:eastAsia="fr-FR"/>
                    </w:rPr>
                    <w:t>Groupe</w:t>
                  </w: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1F14" w:rsidRPr="00A31F14" w:rsidTr="00A31F14">
              <w:trPr>
                <w:trHeight w:val="30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181834050678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8.75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1F14" w:rsidRPr="00A31F14" w:rsidTr="00A31F14">
              <w:trPr>
                <w:trHeight w:val="30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202036031737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10.0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1F14" w:rsidRPr="00A31F14" w:rsidTr="00A31F14">
              <w:trPr>
                <w:trHeight w:val="30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202036031600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12.75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1F14" w:rsidRPr="00A31F14" w:rsidTr="00A31F14">
              <w:trPr>
                <w:trHeight w:val="30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202036031709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9.0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1F14" w:rsidRPr="00A31F14" w:rsidTr="00A31F14">
              <w:trPr>
                <w:trHeight w:val="30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202036034251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13.5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1F14" w:rsidRPr="00A31F14" w:rsidTr="00A31F14">
              <w:trPr>
                <w:trHeight w:val="30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202036035651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7.75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1F14" w:rsidRPr="00A31F14" w:rsidTr="00A31F14">
              <w:trPr>
                <w:trHeight w:val="30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191936036047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1.0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1F14" w:rsidRPr="00A31F14" w:rsidTr="00A31F14">
              <w:trPr>
                <w:trHeight w:val="30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202036035371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12.0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1F14" w:rsidRPr="00A31F14" w:rsidTr="00A31F14">
              <w:trPr>
                <w:trHeight w:val="30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181836037963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10.5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1F14" w:rsidRPr="00A31F14" w:rsidTr="00A31F14">
              <w:trPr>
                <w:trHeight w:val="30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202036031016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14.75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1F14" w:rsidRPr="00A31F14" w:rsidTr="00A31F14">
              <w:trPr>
                <w:trHeight w:val="30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181836039421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1.0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1F14" w:rsidRPr="00A31F14" w:rsidTr="00A31F14">
              <w:trPr>
                <w:trHeight w:val="30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171736047732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6.5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1F14" w:rsidRPr="00A31F14" w:rsidTr="00A31F14">
              <w:trPr>
                <w:trHeight w:val="30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2201625754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1F14" w:rsidRPr="00A31F14" w:rsidTr="00A31F14">
              <w:trPr>
                <w:trHeight w:val="30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202036031738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6.75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1F14" w:rsidRPr="00A31F14" w:rsidTr="00A31F14">
              <w:trPr>
                <w:trHeight w:val="30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191939049455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8.25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1F14" w:rsidRPr="00A31F14" w:rsidTr="00A31F14">
              <w:trPr>
                <w:trHeight w:val="30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2296334465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8.25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1F14" w:rsidRPr="00A31F14" w:rsidTr="00A31F14">
              <w:trPr>
                <w:trHeight w:val="30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202036033393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10.25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1F14" w:rsidRPr="00A31F14" w:rsidTr="00A31F14">
              <w:trPr>
                <w:trHeight w:val="30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202036033363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6.0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1F14" w:rsidRPr="00A31F14" w:rsidTr="00A31F14">
              <w:trPr>
                <w:trHeight w:val="30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202036032102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7.5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1F14" w:rsidRPr="00A31F14" w:rsidTr="00A31F14">
              <w:trPr>
                <w:trHeight w:val="30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181836038665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11.75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1F14" w:rsidRPr="00A31F14" w:rsidTr="00A31F14">
              <w:trPr>
                <w:trHeight w:val="30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191936035373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6.75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1F14" w:rsidRPr="00A31F14" w:rsidTr="00A31F14">
              <w:trPr>
                <w:trHeight w:val="30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181836040404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5.75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1F14" w:rsidRPr="00A31F14" w:rsidTr="00A31F14">
              <w:trPr>
                <w:trHeight w:val="30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202036034224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8.0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1F14" w:rsidRPr="00A31F14" w:rsidTr="00A31F14">
              <w:trPr>
                <w:trHeight w:val="30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182036037828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7.75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1F14" w:rsidRPr="00A31F14" w:rsidTr="00A31F14">
              <w:trPr>
                <w:trHeight w:val="30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202036033904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18.0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1F14" w:rsidRPr="00A31F14" w:rsidTr="00A31F14">
              <w:trPr>
                <w:trHeight w:val="30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151535061525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15.0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1F14" w:rsidRPr="00A31F14" w:rsidTr="00A31F14">
              <w:trPr>
                <w:trHeight w:val="30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202036031739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11.75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1F14" w:rsidRPr="00A31F14" w:rsidTr="00A31F14">
              <w:trPr>
                <w:trHeight w:val="30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202036031448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14.25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1F14" w:rsidRPr="00A31F14" w:rsidTr="00A31F14">
              <w:trPr>
                <w:trHeight w:val="30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20096032351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1F14" w:rsidRPr="00A31F14" w:rsidTr="00A31F14">
              <w:trPr>
                <w:trHeight w:val="30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181836040025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11.0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1F14" w:rsidRPr="00A31F14" w:rsidTr="00A31F14">
              <w:trPr>
                <w:trHeight w:val="30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202036035230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13.75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1F14" w:rsidRPr="00A31F14" w:rsidTr="00A31F14">
              <w:trPr>
                <w:trHeight w:val="30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202036031717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17.5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1F14" w:rsidRPr="00A31F14" w:rsidTr="00A31F14">
              <w:trPr>
                <w:trHeight w:val="30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202036035649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6.5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1F14" w:rsidRPr="00A31F14" w:rsidTr="00A31F14">
              <w:trPr>
                <w:trHeight w:val="30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191936033305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11.5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1F14" w:rsidRPr="00A31F14" w:rsidTr="00A31F14">
              <w:trPr>
                <w:trHeight w:val="30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182036037555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19.5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1F14" w:rsidRPr="00A31F14" w:rsidTr="00A31F14">
              <w:trPr>
                <w:trHeight w:val="30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191936035374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6.75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1F14" w:rsidRPr="00A31F14" w:rsidTr="00A31F14">
              <w:trPr>
                <w:trHeight w:val="30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202036035079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7.25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1F14" w:rsidRPr="00A31F14" w:rsidTr="00A31F14">
              <w:trPr>
                <w:trHeight w:val="30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202036035648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11.5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1F14" w:rsidRPr="00A31F14" w:rsidTr="00A31F14">
              <w:trPr>
                <w:trHeight w:val="30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191936037191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31F1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4.0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A31F14" w:rsidRPr="00A31F14" w:rsidRDefault="00A31F14" w:rsidP="00A31F14">
                  <w:pPr>
                    <w:spacing w:before="0" w:after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31F14" w:rsidRPr="00A31F14" w:rsidRDefault="00A31F14" w:rsidP="00A31F14">
            <w:pPr>
              <w:spacing w:before="0" w:after="0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" w:type="dxa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31F14" w:rsidRPr="00A31F14" w:rsidTr="00A31F1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" w:type="dxa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31F14" w:rsidRPr="00A31F14" w:rsidTr="00A31F1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" w:type="dxa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31F14" w:rsidRPr="00A31F14" w:rsidTr="00A31F1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" w:type="dxa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31F14" w:rsidRPr="00A31F14" w:rsidTr="00A31F1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" w:type="dxa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31F14" w:rsidRPr="00A31F14" w:rsidTr="00A31F1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" w:type="dxa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31F14" w:rsidRPr="00A31F14" w:rsidTr="00A31F1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" w:type="dxa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31F14" w:rsidRPr="00A31F14" w:rsidTr="00A31F1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" w:type="dxa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31F14" w:rsidRPr="00A31F14" w:rsidTr="00A31F1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" w:type="dxa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31F14" w:rsidRPr="00A31F14" w:rsidTr="00A31F1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" w:type="dxa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31F14" w:rsidRPr="00A31F14" w:rsidTr="00A31F1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" w:type="dxa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31F14" w:rsidRPr="00A31F14" w:rsidTr="00A31F1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" w:type="dxa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31F14" w:rsidRPr="00A31F14" w:rsidTr="00A31F1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" w:type="dxa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31F14" w:rsidRPr="00A31F14" w:rsidTr="00A31F1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" w:type="dxa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31F14" w:rsidRPr="00A31F14" w:rsidTr="00A31F1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" w:type="dxa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31F14" w:rsidRPr="00A31F14" w:rsidTr="00A31F1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" w:type="dxa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31F14" w:rsidRPr="00A31F14" w:rsidTr="00A31F1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" w:type="dxa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31F14" w:rsidRPr="00A31F14" w:rsidTr="00A31F1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" w:type="dxa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31F14" w:rsidRPr="00A31F14" w:rsidTr="00A31F1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" w:type="dxa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31F14" w:rsidRPr="00A31F14" w:rsidTr="00A31F1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" w:type="dxa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31F14" w:rsidRPr="00A31F14" w:rsidTr="00A31F1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" w:type="dxa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31F14" w:rsidRPr="00A31F14" w:rsidTr="00A31F1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" w:type="dxa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31F14" w:rsidRPr="00A31F14" w:rsidTr="00A31F1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" w:type="dxa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31F14" w:rsidRPr="00A31F14" w:rsidTr="00A31F1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" w:type="dxa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31F14" w:rsidRPr="00A31F14" w:rsidTr="00A31F1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" w:type="dxa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31F14" w:rsidRPr="00A31F14" w:rsidTr="00A31F1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" w:type="dxa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31F14" w:rsidRPr="00A31F14" w:rsidTr="00A31F1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" w:type="dxa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31F14" w:rsidRPr="00A31F14" w:rsidTr="00A31F1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" w:type="dxa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31F14" w:rsidRPr="00A31F14" w:rsidTr="00A31F1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" w:type="dxa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31F14" w:rsidRPr="00A31F14" w:rsidTr="00A31F1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" w:type="dxa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31F14" w:rsidRPr="00A31F14" w:rsidTr="00A31F1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" w:type="dxa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31F14" w:rsidRPr="00A31F14" w:rsidTr="00A31F1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" w:type="dxa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31F14" w:rsidRPr="00A31F14" w:rsidTr="00A31F1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" w:type="dxa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31F14" w:rsidRPr="00A31F14" w:rsidTr="00A31F1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" w:type="dxa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31F14" w:rsidRPr="00A31F14" w:rsidTr="00A31F1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" w:type="dxa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31F14" w:rsidRPr="00A31F14" w:rsidTr="00A31F1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" w:type="dxa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31F14" w:rsidRPr="00A31F14" w:rsidTr="00A31F1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" w:type="dxa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31F14" w:rsidRPr="00A31F14" w:rsidTr="00A31F1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" w:type="dxa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31F14" w:rsidRPr="00A31F14" w:rsidTr="00A31F1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" w:type="dxa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31F14" w:rsidRPr="00A31F14" w:rsidTr="00A31F1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" w:type="dxa"/>
            <w:vAlign w:val="center"/>
            <w:hideMark/>
          </w:tcPr>
          <w:p w:rsidR="00A31F14" w:rsidRPr="00A31F14" w:rsidRDefault="00A31F14" w:rsidP="00A31F1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010672" w:rsidRDefault="00010672"/>
    <w:sectPr w:rsidR="00010672" w:rsidSect="00010678">
      <w:pgSz w:w="11906" w:h="16838" w:code="9"/>
      <w:pgMar w:top="1418" w:right="1418" w:bottom="1418" w:left="1418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31F14"/>
    <w:rsid w:val="00010672"/>
    <w:rsid w:val="00010678"/>
    <w:rsid w:val="00130131"/>
    <w:rsid w:val="00237659"/>
    <w:rsid w:val="00524EE6"/>
    <w:rsid w:val="0067184E"/>
    <w:rsid w:val="006B7406"/>
    <w:rsid w:val="007C09A4"/>
    <w:rsid w:val="008817D5"/>
    <w:rsid w:val="008F4FB0"/>
    <w:rsid w:val="00A31F14"/>
    <w:rsid w:val="00DC320C"/>
    <w:rsid w:val="00EC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Utilisateur</cp:lastModifiedBy>
  <cp:revision>2</cp:revision>
  <dcterms:created xsi:type="dcterms:W3CDTF">2023-01-19T12:12:00Z</dcterms:created>
  <dcterms:modified xsi:type="dcterms:W3CDTF">2023-01-19T12:12:00Z</dcterms:modified>
</cp:coreProperties>
</file>